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4D" w:rsidRDefault="00B2044D" w:rsidP="00B80539">
      <w:pPr>
        <w:tabs>
          <w:tab w:val="left" w:pos="6630"/>
        </w:tabs>
      </w:pPr>
    </w:p>
    <w:p w:rsidR="00B2044D" w:rsidRDefault="00B2044D" w:rsidP="0073327B"/>
    <w:p w:rsidR="00A437E9" w:rsidRPr="008A5356" w:rsidRDefault="008A5356" w:rsidP="00A437E9">
      <w:pPr>
        <w:jc w:val="right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 xml:space="preserve">Ciudad Real, </w:t>
      </w:r>
      <w:r w:rsidR="001C2201">
        <w:rPr>
          <w:rFonts w:ascii="Arial Narrow" w:hAnsi="Arial Narrow"/>
          <w:lang w:val="es-ES_tradnl"/>
        </w:rPr>
        <w:t>14</w:t>
      </w:r>
      <w:r w:rsidR="00724976">
        <w:rPr>
          <w:rFonts w:ascii="Arial Narrow" w:hAnsi="Arial Narrow"/>
          <w:lang w:val="es-ES_tradnl"/>
        </w:rPr>
        <w:t xml:space="preserve"> de </w:t>
      </w:r>
      <w:r w:rsidR="00C40EEE">
        <w:rPr>
          <w:rFonts w:ascii="Arial Narrow" w:hAnsi="Arial Narrow"/>
          <w:lang w:val="es-ES_tradnl"/>
        </w:rPr>
        <w:t>septiembre</w:t>
      </w:r>
      <w:r w:rsidR="006A5DA1">
        <w:rPr>
          <w:rFonts w:ascii="Arial Narrow" w:hAnsi="Arial Narrow"/>
          <w:lang w:val="es-ES_tradnl"/>
        </w:rPr>
        <w:t xml:space="preserve"> de 201</w:t>
      </w:r>
      <w:r w:rsidR="004D507B">
        <w:rPr>
          <w:rFonts w:ascii="Arial Narrow" w:hAnsi="Arial Narrow"/>
          <w:lang w:val="es-ES_tradnl"/>
        </w:rPr>
        <w:t>9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8A5356" w:rsidRDefault="008A5356" w:rsidP="00A437E9">
      <w:pPr>
        <w:jc w:val="both"/>
        <w:rPr>
          <w:rFonts w:ascii="Arial Narrow" w:hAnsi="Arial Narrow"/>
          <w:lang w:val="es-ES_tradnl"/>
        </w:rPr>
      </w:pP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>Estimados Padres de Familia: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427307" w:rsidRPr="008A5356" w:rsidRDefault="006A5DA1" w:rsidP="00427307">
      <w:pPr>
        <w:ind w:firstLine="708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Desde la parroquia en la que sus hijos participan en la catequesis l</w:t>
      </w:r>
      <w:r w:rsidR="00A437E9" w:rsidRPr="008A5356">
        <w:rPr>
          <w:rFonts w:ascii="Arial Narrow" w:hAnsi="Arial Narrow"/>
          <w:lang w:val="es-ES_tradnl"/>
        </w:rPr>
        <w:t>es invitamo</w:t>
      </w:r>
      <w:r w:rsidR="00200272">
        <w:rPr>
          <w:rFonts w:ascii="Arial Narrow" w:hAnsi="Arial Narrow"/>
          <w:lang w:val="es-ES_tradnl"/>
        </w:rPr>
        <w:t>s a una reunión para darles a conocer</w:t>
      </w:r>
      <w:r w:rsidR="00A437E9" w:rsidRPr="008A5356">
        <w:rPr>
          <w:rFonts w:ascii="Arial Narrow" w:hAnsi="Arial Narrow"/>
          <w:lang w:val="es-ES_tradnl"/>
        </w:rPr>
        <w:t xml:space="preserve"> </w:t>
      </w:r>
      <w:r w:rsidR="00420EEE">
        <w:rPr>
          <w:rFonts w:ascii="Arial Narrow" w:hAnsi="Arial Narrow"/>
          <w:lang w:val="es-ES_tradnl"/>
        </w:rPr>
        <w:t>el</w:t>
      </w:r>
      <w:r w:rsidR="00A437E9" w:rsidRPr="008A5356">
        <w:rPr>
          <w:rFonts w:ascii="Arial Narrow" w:hAnsi="Arial Narrow"/>
          <w:lang w:val="es-ES_tradnl"/>
        </w:rPr>
        <w:t xml:space="preserve"> </w:t>
      </w:r>
      <w:r w:rsidR="00200272">
        <w:rPr>
          <w:rFonts w:ascii="Arial Narrow" w:hAnsi="Arial Narrow"/>
          <w:b/>
          <w:lang w:val="es-ES_tradnl"/>
        </w:rPr>
        <w:t>P</w:t>
      </w:r>
      <w:r w:rsidR="00A437E9" w:rsidRPr="00200272">
        <w:rPr>
          <w:rFonts w:ascii="Arial Narrow" w:hAnsi="Arial Narrow"/>
          <w:b/>
          <w:lang w:val="es-ES_tradnl"/>
        </w:rPr>
        <w:t xml:space="preserve">rograma </w:t>
      </w:r>
      <w:r w:rsidR="00200272" w:rsidRPr="00200272">
        <w:rPr>
          <w:rFonts w:ascii="Arial Narrow" w:hAnsi="Arial Narrow"/>
          <w:b/>
          <w:lang w:val="es-ES_tradnl"/>
        </w:rPr>
        <w:t>de educación afectivo sexual</w:t>
      </w:r>
      <w:r w:rsidR="00200272">
        <w:rPr>
          <w:rFonts w:ascii="Arial Narrow" w:hAnsi="Arial Narrow"/>
          <w:lang w:val="es-ES_tradnl"/>
        </w:rPr>
        <w:t xml:space="preserve"> </w:t>
      </w:r>
      <w:r w:rsidR="00A437E9" w:rsidRPr="008A5356">
        <w:rPr>
          <w:rFonts w:ascii="Arial Narrow" w:hAnsi="Arial Narrow"/>
          <w:b/>
          <w:lang w:val="es-ES_tradnl"/>
        </w:rPr>
        <w:t>TEEN STAR</w:t>
      </w:r>
      <w:r w:rsidR="00A437E9" w:rsidRPr="008A5356">
        <w:rPr>
          <w:rFonts w:ascii="Arial Narrow" w:hAnsi="Arial Narrow"/>
          <w:lang w:val="es-ES_tradnl"/>
        </w:rPr>
        <w:t xml:space="preserve"> para los adolescentes y sus familias. La </w:t>
      </w:r>
      <w:r w:rsidR="00A437E9" w:rsidRPr="008A5356">
        <w:rPr>
          <w:rFonts w:ascii="Arial Narrow" w:hAnsi="Arial Narrow"/>
          <w:b/>
          <w:lang w:val="es-ES_tradnl"/>
        </w:rPr>
        <w:t xml:space="preserve">reunión </w:t>
      </w:r>
      <w:r w:rsidR="00A437E9" w:rsidRPr="008A5356">
        <w:rPr>
          <w:rFonts w:ascii="Arial Narrow" w:hAnsi="Arial Narrow"/>
          <w:lang w:val="es-ES_tradnl"/>
        </w:rPr>
        <w:t>tendrá lugar el</w:t>
      </w:r>
      <w:r w:rsidR="00AF32DE">
        <w:rPr>
          <w:rFonts w:ascii="Arial Narrow" w:hAnsi="Arial Narrow"/>
          <w:lang w:val="es-ES_tradnl"/>
        </w:rPr>
        <w:t xml:space="preserve"> </w:t>
      </w:r>
      <w:r w:rsidR="008A5356">
        <w:rPr>
          <w:rFonts w:ascii="Arial Narrow" w:hAnsi="Arial Narrow"/>
          <w:lang w:val="es-ES_tradnl"/>
        </w:rPr>
        <w:t xml:space="preserve">próximo </w:t>
      </w:r>
      <w:r w:rsidR="004D507B">
        <w:rPr>
          <w:rFonts w:ascii="Arial Narrow" w:hAnsi="Arial Narrow"/>
          <w:lang w:val="es-ES_tradnl"/>
        </w:rPr>
        <w:t>viernes</w:t>
      </w:r>
      <w:r w:rsidR="00AF32DE">
        <w:rPr>
          <w:rFonts w:ascii="Arial Narrow" w:hAnsi="Arial Narrow"/>
          <w:lang w:val="es-ES_tradnl"/>
        </w:rPr>
        <w:t xml:space="preserve">, </w:t>
      </w:r>
      <w:r w:rsidR="00C40EEE">
        <w:rPr>
          <w:rFonts w:ascii="Arial Narrow" w:hAnsi="Arial Narrow"/>
          <w:b/>
          <w:lang w:val="es-ES_tradnl"/>
        </w:rPr>
        <w:t>2</w:t>
      </w:r>
      <w:r w:rsidR="001C2201">
        <w:rPr>
          <w:rFonts w:ascii="Arial Narrow" w:hAnsi="Arial Narrow"/>
          <w:b/>
          <w:lang w:val="es-ES_tradnl"/>
        </w:rPr>
        <w:t>7</w:t>
      </w:r>
      <w:r w:rsidR="00AF32DE" w:rsidRPr="00B62370">
        <w:rPr>
          <w:rFonts w:ascii="Arial Narrow" w:hAnsi="Arial Narrow"/>
          <w:b/>
          <w:lang w:val="es-ES_tradnl"/>
        </w:rPr>
        <w:t xml:space="preserve"> de </w:t>
      </w:r>
      <w:r w:rsidR="00C40EEE">
        <w:rPr>
          <w:rFonts w:ascii="Arial Narrow" w:hAnsi="Arial Narrow"/>
          <w:b/>
          <w:lang w:val="es-ES_tradnl"/>
        </w:rPr>
        <w:t>septiembre</w:t>
      </w:r>
      <w:r w:rsidR="00AF32DE">
        <w:rPr>
          <w:rFonts w:ascii="Arial Narrow" w:hAnsi="Arial Narrow"/>
          <w:lang w:val="es-ES_tradnl"/>
        </w:rPr>
        <w:t xml:space="preserve"> </w:t>
      </w:r>
      <w:r w:rsidR="00B2044D" w:rsidRPr="008A5356">
        <w:rPr>
          <w:rFonts w:ascii="Arial Narrow" w:hAnsi="Arial Narrow"/>
          <w:lang w:val="es-ES_tradnl"/>
        </w:rPr>
        <w:t>a las</w:t>
      </w:r>
      <w:r w:rsidR="00AF32DE">
        <w:rPr>
          <w:rFonts w:ascii="Arial Narrow" w:hAnsi="Arial Narrow"/>
          <w:lang w:val="es-ES_tradnl"/>
        </w:rPr>
        <w:t xml:space="preserve"> </w:t>
      </w:r>
      <w:r w:rsidR="004D507B">
        <w:rPr>
          <w:rFonts w:ascii="Arial Narrow" w:hAnsi="Arial Narrow"/>
          <w:b/>
          <w:lang w:val="es-ES_tradnl"/>
        </w:rPr>
        <w:t>19</w:t>
      </w:r>
      <w:r w:rsidR="00AF32DE" w:rsidRPr="00B62370">
        <w:rPr>
          <w:rFonts w:ascii="Arial Narrow" w:hAnsi="Arial Narrow"/>
          <w:b/>
          <w:lang w:val="es-ES_tradnl"/>
        </w:rPr>
        <w:t>:00</w:t>
      </w:r>
      <w:r w:rsidR="00AF32DE">
        <w:rPr>
          <w:rFonts w:ascii="Arial Narrow" w:hAnsi="Arial Narrow"/>
          <w:lang w:val="es-ES_tradnl"/>
        </w:rPr>
        <w:t xml:space="preserve"> </w:t>
      </w:r>
      <w:r w:rsidR="00A437E9" w:rsidRPr="008A5356">
        <w:rPr>
          <w:rFonts w:ascii="Arial Narrow" w:hAnsi="Arial Narrow"/>
          <w:b/>
          <w:lang w:val="es-ES_tradnl"/>
        </w:rPr>
        <w:t xml:space="preserve">h. </w:t>
      </w:r>
      <w:r w:rsidR="00A437E9" w:rsidRPr="008A5356">
        <w:rPr>
          <w:rFonts w:ascii="Arial Narrow" w:hAnsi="Arial Narrow"/>
          <w:lang w:val="es-ES_tradnl"/>
        </w:rPr>
        <w:t xml:space="preserve">en </w:t>
      </w:r>
      <w:r w:rsidR="008A5356">
        <w:rPr>
          <w:rFonts w:ascii="Arial Narrow" w:hAnsi="Arial Narrow"/>
          <w:lang w:val="es-ES_tradnl"/>
        </w:rPr>
        <w:t xml:space="preserve">los </w:t>
      </w:r>
      <w:r w:rsidR="008A5356" w:rsidRPr="008A5356">
        <w:rPr>
          <w:rFonts w:ascii="Arial Narrow" w:hAnsi="Arial Narrow"/>
          <w:b/>
          <w:lang w:val="es-ES_tradnl"/>
        </w:rPr>
        <w:t>salones parroquiales de</w:t>
      </w:r>
      <w:r w:rsidR="008A5356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b/>
          <w:lang w:val="es-ES_tradnl"/>
        </w:rPr>
        <w:t>San Pedro.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 xml:space="preserve">              </w:t>
      </w:r>
    </w:p>
    <w:p w:rsidR="00200272" w:rsidRDefault="00A437E9" w:rsidP="00200272">
      <w:pPr>
        <w:ind w:firstLine="708"/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 xml:space="preserve">Este programa de sexualidad se imparte a nivel internacional y se lleva a cabo en </w:t>
      </w:r>
      <w:r w:rsidR="008A5356" w:rsidRPr="008A5356">
        <w:rPr>
          <w:rFonts w:ascii="Arial Narrow" w:hAnsi="Arial Narrow"/>
          <w:lang w:val="es-ES_tradnl"/>
        </w:rPr>
        <w:t>más</w:t>
      </w:r>
      <w:r w:rsidRPr="008A5356">
        <w:rPr>
          <w:rFonts w:ascii="Arial Narrow" w:hAnsi="Arial Narrow"/>
          <w:lang w:val="es-ES_tradnl"/>
        </w:rPr>
        <w:t xml:space="preserve"> de 40 países, entre ellos España. </w:t>
      </w:r>
      <w:r w:rsidR="00C145B1">
        <w:rPr>
          <w:rFonts w:ascii="Arial Narrow" w:hAnsi="Arial Narrow"/>
          <w:lang w:val="es-ES_tradnl"/>
        </w:rPr>
        <w:t xml:space="preserve">Hace </w:t>
      </w:r>
      <w:r w:rsidR="004D507B">
        <w:rPr>
          <w:rFonts w:ascii="Arial Narrow" w:hAnsi="Arial Narrow"/>
          <w:lang w:val="es-ES_tradnl"/>
        </w:rPr>
        <w:t>trec</w:t>
      </w:r>
      <w:r w:rsidR="00C40EEE">
        <w:rPr>
          <w:rFonts w:ascii="Arial Narrow" w:hAnsi="Arial Narrow"/>
          <w:lang w:val="es-ES_tradnl"/>
        </w:rPr>
        <w:t>e</w:t>
      </w:r>
      <w:r w:rsidR="00420EEE">
        <w:rPr>
          <w:rFonts w:ascii="Arial Narrow" w:hAnsi="Arial Narrow"/>
          <w:lang w:val="es-ES_tradnl"/>
        </w:rPr>
        <w:t xml:space="preserve"> </w:t>
      </w:r>
      <w:r w:rsidR="00477430">
        <w:rPr>
          <w:rFonts w:ascii="Arial Narrow" w:hAnsi="Arial Narrow"/>
          <w:lang w:val="es-ES_tradnl"/>
        </w:rPr>
        <w:t>años</w:t>
      </w:r>
      <w:r w:rsidR="00420EEE" w:rsidRPr="008A5356">
        <w:rPr>
          <w:rFonts w:ascii="Arial Narrow" w:hAnsi="Arial Narrow"/>
          <w:lang w:val="es-ES_tradnl"/>
        </w:rPr>
        <w:t xml:space="preserve"> </w:t>
      </w:r>
      <w:r w:rsidR="00420EEE">
        <w:rPr>
          <w:rFonts w:ascii="Arial Narrow" w:hAnsi="Arial Narrow"/>
          <w:lang w:val="es-ES_tradnl"/>
        </w:rPr>
        <w:t xml:space="preserve">comenzó su andadura en Ciudad Real </w:t>
      </w:r>
      <w:r w:rsidR="006A5DA1">
        <w:rPr>
          <w:rFonts w:ascii="Arial Narrow" w:hAnsi="Arial Narrow"/>
          <w:lang w:val="es-ES_tradnl"/>
        </w:rPr>
        <w:t xml:space="preserve"> y viene siendo una experiencia muy positiva para todas las partes. En el curso 2008-09 se puso en marcha en nuestra parroquia </w:t>
      </w:r>
      <w:r w:rsidR="00420EEE">
        <w:rPr>
          <w:rFonts w:ascii="Arial Narrow" w:hAnsi="Arial Narrow"/>
          <w:lang w:val="es-ES_tradnl"/>
        </w:rPr>
        <w:t xml:space="preserve">con un grupo de adolescentes que desearon participar contando </w:t>
      </w:r>
      <w:r w:rsidRPr="008A5356">
        <w:rPr>
          <w:rFonts w:ascii="Arial Narrow" w:hAnsi="Arial Narrow"/>
          <w:lang w:val="es-ES_tradnl"/>
        </w:rPr>
        <w:t xml:space="preserve">con </w:t>
      </w:r>
      <w:r w:rsidR="00C145B1">
        <w:rPr>
          <w:rFonts w:ascii="Arial Narrow" w:hAnsi="Arial Narrow"/>
          <w:lang w:val="es-ES_tradnl"/>
        </w:rPr>
        <w:t>el consentimiento de sus padres y el apoyo incondicional de</w:t>
      </w:r>
      <w:r w:rsidR="00477430">
        <w:rPr>
          <w:rFonts w:ascii="Arial Narrow" w:hAnsi="Arial Narrow"/>
          <w:lang w:val="es-ES_tradnl"/>
        </w:rPr>
        <w:t xml:space="preserve"> </w:t>
      </w:r>
      <w:r w:rsidR="006A5DA1">
        <w:rPr>
          <w:rFonts w:ascii="Arial Narrow" w:hAnsi="Arial Narrow"/>
          <w:lang w:val="es-ES_tradnl"/>
        </w:rPr>
        <w:t>los</w:t>
      </w:r>
      <w:r w:rsidR="00477430">
        <w:rPr>
          <w:rFonts w:ascii="Arial Narrow" w:hAnsi="Arial Narrow"/>
          <w:lang w:val="es-ES_tradnl"/>
        </w:rPr>
        <w:t xml:space="preserve"> </w:t>
      </w:r>
      <w:r w:rsidR="00AC6AC6">
        <w:rPr>
          <w:rFonts w:ascii="Arial Narrow" w:hAnsi="Arial Narrow"/>
          <w:lang w:val="es-ES_tradnl"/>
        </w:rPr>
        <w:t>sacerdote</w:t>
      </w:r>
      <w:r w:rsidR="00477430">
        <w:rPr>
          <w:rFonts w:ascii="Arial Narrow" w:hAnsi="Arial Narrow"/>
          <w:lang w:val="es-ES_tradnl"/>
        </w:rPr>
        <w:t>s</w:t>
      </w:r>
      <w:r w:rsidR="00200272">
        <w:rPr>
          <w:rFonts w:ascii="Arial Narrow" w:hAnsi="Arial Narrow"/>
          <w:lang w:val="es-ES_tradnl"/>
        </w:rPr>
        <w:t xml:space="preserve">. </w:t>
      </w:r>
    </w:p>
    <w:p w:rsidR="00200272" w:rsidRDefault="00200272" w:rsidP="00200272">
      <w:pPr>
        <w:ind w:firstLine="708"/>
        <w:jc w:val="both"/>
        <w:rPr>
          <w:rFonts w:ascii="Arial Narrow" w:hAnsi="Arial Narrow"/>
          <w:lang w:val="es-ES_tradnl"/>
        </w:rPr>
      </w:pPr>
    </w:p>
    <w:p w:rsidR="00A437E9" w:rsidRPr="00200272" w:rsidRDefault="00200272" w:rsidP="00200272">
      <w:pPr>
        <w:ind w:firstLine="708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El programa supone </w:t>
      </w:r>
      <w:r w:rsidR="006A5DA1">
        <w:rPr>
          <w:rFonts w:ascii="Arial Narrow" w:hAnsi="Arial Narrow"/>
          <w:lang w:val="es-ES_tradnl"/>
        </w:rPr>
        <w:t>un complemento</w:t>
      </w:r>
      <w:r w:rsidR="00A34405">
        <w:rPr>
          <w:rFonts w:ascii="Arial Narrow" w:hAnsi="Arial Narrow"/>
          <w:lang w:val="es-ES_tradnl"/>
        </w:rPr>
        <w:t xml:space="preserve"> importante</w:t>
      </w:r>
      <w:r>
        <w:rPr>
          <w:rFonts w:ascii="Arial Narrow" w:hAnsi="Arial Narrow"/>
          <w:lang w:val="es-ES_tradnl"/>
        </w:rPr>
        <w:t xml:space="preserve"> p</w:t>
      </w:r>
      <w:r w:rsidR="006A5DA1">
        <w:rPr>
          <w:rFonts w:ascii="Arial Narrow" w:hAnsi="Arial Narrow"/>
          <w:lang w:val="es-ES_tradnl"/>
        </w:rPr>
        <w:t>a</w:t>
      </w:r>
      <w:r>
        <w:rPr>
          <w:rFonts w:ascii="Arial Narrow" w:hAnsi="Arial Narrow"/>
          <w:lang w:val="es-ES_tradnl"/>
        </w:rPr>
        <w:t>ra</w:t>
      </w:r>
      <w:r w:rsidR="006A5DA1">
        <w:rPr>
          <w:rFonts w:ascii="Arial Narrow" w:hAnsi="Arial Narrow"/>
          <w:lang w:val="es-ES_tradnl"/>
        </w:rPr>
        <w:t xml:space="preserve"> la catequesis</w:t>
      </w:r>
      <w:r w:rsidR="00A34405">
        <w:rPr>
          <w:rFonts w:ascii="Arial Narrow" w:hAnsi="Arial Narrow"/>
          <w:lang w:val="es-ES_tradnl"/>
        </w:rPr>
        <w:t>, y</w:t>
      </w:r>
      <w:r>
        <w:rPr>
          <w:rFonts w:ascii="Arial Narrow" w:hAnsi="Arial Narrow"/>
          <w:lang w:val="es-ES_tradnl"/>
        </w:rPr>
        <w:t>a que contribuye</w:t>
      </w:r>
      <w:r w:rsidR="00AF32DE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 xml:space="preserve">de forma muy positiva </w:t>
      </w:r>
      <w:r w:rsidR="00A34405">
        <w:rPr>
          <w:rFonts w:ascii="Arial Narrow" w:hAnsi="Arial Narrow"/>
          <w:lang w:val="es-ES_tradnl"/>
        </w:rPr>
        <w:t xml:space="preserve"> a su formación </w:t>
      </w:r>
      <w:r>
        <w:rPr>
          <w:rFonts w:ascii="Arial Narrow" w:hAnsi="Arial Narrow"/>
          <w:lang w:val="es-ES_tradnl"/>
        </w:rPr>
        <w:t>como personas</w:t>
      </w:r>
      <w:r w:rsidR="00A34405">
        <w:rPr>
          <w:rFonts w:ascii="Arial Narrow" w:hAnsi="Arial Narrow"/>
          <w:lang w:val="es-ES_tradnl"/>
        </w:rPr>
        <w:t>.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ab/>
        <w:t>Nuestra preocupación es la de apoyar sus esfuerzos por guiar a su hijo o hija</w:t>
      </w:r>
      <w:r w:rsidR="0001750C">
        <w:rPr>
          <w:rFonts w:ascii="Arial Narrow" w:hAnsi="Arial Narrow"/>
          <w:lang w:val="es-ES_tradnl"/>
        </w:rPr>
        <w:t xml:space="preserve"> </w:t>
      </w:r>
      <w:r w:rsidR="0001750C" w:rsidRPr="0001750C">
        <w:rPr>
          <w:rFonts w:ascii="Arial Narrow" w:hAnsi="Arial Narrow"/>
          <w:lang w:val="es-ES_tradnl"/>
        </w:rPr>
        <w:t>(a partir de 1 ESO)</w:t>
      </w:r>
      <w:bookmarkStart w:id="0" w:name="_GoBack"/>
      <w:bookmarkEnd w:id="0"/>
      <w:r w:rsidRPr="008A5356">
        <w:rPr>
          <w:rFonts w:ascii="Arial Narrow" w:hAnsi="Arial Narrow"/>
          <w:lang w:val="es-ES_tradnl"/>
        </w:rPr>
        <w:t xml:space="preserve"> en su búsqueda por desarrollar integralmente su sexualidad con un sentido de responsabilidad. Pa</w:t>
      </w:r>
      <w:r w:rsidR="00B62370">
        <w:rPr>
          <w:rFonts w:ascii="Arial Narrow" w:hAnsi="Arial Narrow"/>
          <w:lang w:val="es-ES_tradnl"/>
        </w:rPr>
        <w:t>ra lograr esto, examinaremos qué</w:t>
      </w:r>
      <w:r w:rsidRPr="008A5356">
        <w:rPr>
          <w:rFonts w:ascii="Arial Narrow" w:hAnsi="Arial Narrow"/>
          <w:lang w:val="es-ES_tradnl"/>
        </w:rPr>
        <w:t xml:space="preserve"> es lo que constituye una buena comunicación dentro de la familia, el respeto por la vida, las diferencias psicosexuales entre el hombre y la mujer, y el reconocimiento y valoración de la propia fertilidad.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ab/>
        <w:t>Este programa enseña al adolescente</w:t>
      </w:r>
      <w:r w:rsidR="0001750C">
        <w:rPr>
          <w:rFonts w:ascii="Arial Narrow" w:hAnsi="Arial Narrow"/>
          <w:lang w:val="es-ES_tradnl"/>
        </w:rPr>
        <w:t xml:space="preserve"> </w:t>
      </w:r>
      <w:r w:rsidRPr="008A5356">
        <w:rPr>
          <w:rFonts w:ascii="Arial Narrow" w:hAnsi="Arial Narrow"/>
          <w:lang w:val="es-ES_tradnl"/>
        </w:rPr>
        <w:t>la fertilidad dentro de un trasfondo valorativo. Los valores incluyen el respeto por el individuo y que el significado verdadero y total de la sexualidad se expresa en darse y recibirse sexualmente dentro de un compromiso responsable como lo es el matrimonio. Esperamos que ustedes hagan uso de esta oportunidad para reforzar los valores y expectativas acerca de la sexualidad que le han comunicado a su hijo/a.</w:t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ab/>
      </w:r>
    </w:p>
    <w:p w:rsidR="00A437E9" w:rsidRPr="008A5356" w:rsidRDefault="00A437E9" w:rsidP="00A437E9">
      <w:pPr>
        <w:jc w:val="both"/>
        <w:rPr>
          <w:rFonts w:ascii="Arial Narrow" w:hAnsi="Arial Narrow"/>
          <w:lang w:val="es-ES_tradnl"/>
        </w:rPr>
      </w:pPr>
    </w:p>
    <w:p w:rsidR="00A437E9" w:rsidRPr="008A5356" w:rsidRDefault="00A437E9" w:rsidP="00A437E9">
      <w:pPr>
        <w:ind w:firstLine="708"/>
        <w:jc w:val="both"/>
        <w:rPr>
          <w:rFonts w:ascii="Arial Narrow" w:hAnsi="Arial Narrow"/>
          <w:lang w:val="es-ES_tradnl"/>
        </w:rPr>
      </w:pPr>
      <w:r w:rsidRPr="008A5356">
        <w:rPr>
          <w:rFonts w:ascii="Arial Narrow" w:hAnsi="Arial Narrow"/>
          <w:lang w:val="es-ES_tradnl"/>
        </w:rPr>
        <w:t xml:space="preserve">En la reunión que se propone, podrá ser contestada cualquier </w:t>
      </w:r>
      <w:r w:rsidR="00C56055" w:rsidRPr="008A5356">
        <w:rPr>
          <w:rFonts w:ascii="Arial Narrow" w:hAnsi="Arial Narrow"/>
          <w:lang w:val="es-ES_tradnl"/>
        </w:rPr>
        <w:t>duda</w:t>
      </w:r>
      <w:r w:rsidRPr="008A5356">
        <w:rPr>
          <w:rFonts w:ascii="Arial Narrow" w:hAnsi="Arial Narrow"/>
          <w:lang w:val="es-ES_tradnl"/>
        </w:rPr>
        <w:t xml:space="preserve"> que puedan tener.</w:t>
      </w:r>
    </w:p>
    <w:p w:rsidR="00A437E9" w:rsidRPr="008A5356" w:rsidRDefault="00A437E9" w:rsidP="00A437E9">
      <w:pPr>
        <w:rPr>
          <w:rFonts w:ascii="Arial Narrow" w:hAnsi="Arial Narrow"/>
          <w:lang w:val="es-ES_tradnl"/>
        </w:rPr>
      </w:pPr>
    </w:p>
    <w:p w:rsidR="008A5356" w:rsidRDefault="003C1FE9" w:rsidP="00A437E9">
      <w:pPr>
        <w:rPr>
          <w:lang w:val="es-ES_tradnl"/>
        </w:rPr>
      </w:pPr>
      <w:r>
        <w:rPr>
          <w:lang w:val="es-ES_tradnl"/>
        </w:rPr>
        <w:tab/>
      </w:r>
    </w:p>
    <w:p w:rsidR="006A5DA1" w:rsidRPr="008A5356" w:rsidRDefault="006A5DA1" w:rsidP="006A5DA1">
      <w:pPr>
        <w:ind w:firstLine="708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Les esperamos</w:t>
      </w:r>
    </w:p>
    <w:p w:rsidR="006A5DA1" w:rsidRDefault="006A5DA1" w:rsidP="006A5DA1">
      <w:pPr>
        <w:rPr>
          <w:lang w:val="es-ES_tradnl"/>
        </w:rPr>
      </w:pPr>
    </w:p>
    <w:p w:rsidR="006A5DA1" w:rsidRPr="00A0256E" w:rsidRDefault="006A5DA1" w:rsidP="006A5DA1"/>
    <w:p w:rsidR="006A5DA1" w:rsidRDefault="006A5DA1" w:rsidP="006A5DA1">
      <w:pPr>
        <w:rPr>
          <w:lang w:val="es-ES_tradnl"/>
        </w:rPr>
      </w:pPr>
    </w:p>
    <w:p w:rsidR="006A5DA1" w:rsidRDefault="006A5DA1" w:rsidP="006A5DA1">
      <w:pPr>
        <w:jc w:val="right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Párrocos de San Pedro</w:t>
      </w:r>
    </w:p>
    <w:p w:rsidR="006A5DA1" w:rsidRDefault="006A5DA1" w:rsidP="006A5DA1">
      <w:pPr>
        <w:jc w:val="right"/>
        <w:rPr>
          <w:rFonts w:ascii="Arial Narrow" w:hAnsi="Arial Narrow"/>
          <w:lang w:val="es-ES_tradnl"/>
        </w:rPr>
      </w:pPr>
      <w:r w:rsidRPr="007A446B">
        <w:rPr>
          <w:rFonts w:ascii="Arial Narrow" w:hAnsi="Arial Narrow"/>
          <w:lang w:val="es-ES_tradnl"/>
        </w:rPr>
        <w:t>Equipo de monitores del programa</w:t>
      </w:r>
    </w:p>
    <w:p w:rsidR="00AC6AC6" w:rsidRDefault="00AC6AC6" w:rsidP="00AC6AC6">
      <w:pPr>
        <w:rPr>
          <w:lang w:val="es-ES_tradnl"/>
        </w:rPr>
      </w:pPr>
    </w:p>
    <w:p w:rsidR="0073327B" w:rsidRDefault="00C56055" w:rsidP="00C56055"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sectPr w:rsidR="0073327B" w:rsidSect="00C56055">
      <w:headerReference w:type="default" r:id="rId6"/>
      <w:pgSz w:w="11906" w:h="16838"/>
      <w:pgMar w:top="539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9B1" w:rsidRDefault="00E569B1">
      <w:r>
        <w:separator/>
      </w:r>
    </w:p>
  </w:endnote>
  <w:endnote w:type="continuationSeparator" w:id="0">
    <w:p w:rsidR="00E569B1" w:rsidRDefault="00E5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9B1" w:rsidRDefault="00E569B1">
      <w:r>
        <w:separator/>
      </w:r>
    </w:p>
  </w:footnote>
  <w:footnote w:type="continuationSeparator" w:id="0">
    <w:p w:rsidR="00E569B1" w:rsidRDefault="00E5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E4" w:rsidRDefault="007A79AD">
    <w:pPr>
      <w:pStyle w:val="Encabezado"/>
    </w:pPr>
    <w:r>
      <w:rPr>
        <w:noProof/>
      </w:rPr>
      <w:drawing>
        <wp:inline distT="0" distB="0" distL="0" distR="0">
          <wp:extent cx="1009650" cy="10287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867" t="36731" r="40761" b="29416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0E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118745</wp:posOffset>
              </wp:positionV>
              <wp:extent cx="3200400" cy="571500"/>
              <wp:effectExtent l="0" t="444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DA1" w:rsidRPr="008A5356" w:rsidRDefault="006A5DA1" w:rsidP="006A5DA1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Parroquia de San Pedro</w:t>
                          </w:r>
                        </w:p>
                        <w:p w:rsidR="006A5DA1" w:rsidRPr="008A5356" w:rsidRDefault="006A5DA1" w:rsidP="006A5DA1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Programa de Educación Afectivo-sexual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</w:rPr>
                            <w:t>Teen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</w:rPr>
                            <w:t xml:space="preserve"> STAR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1pt;margin-top:9.35pt;width:25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" stroked="f">
              <v:textbox>
                <w:txbxContent>
                  <w:p w:rsidR="006A5DA1" w:rsidRPr="008A5356" w:rsidRDefault="006A5DA1" w:rsidP="006A5DA1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Parroquia de San Pedro</w:t>
                    </w:r>
                  </w:p>
                  <w:p w:rsidR="006A5DA1" w:rsidRPr="008A5356" w:rsidRDefault="006A5DA1" w:rsidP="006A5DA1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Programa de Educación Afectivo-sexual </w:t>
                    </w:r>
                    <w:proofErr w:type="spellStart"/>
                    <w:r>
                      <w:rPr>
                        <w:rFonts w:ascii="Arial Narrow" w:hAnsi="Arial Narrow"/>
                      </w:rPr>
                      <w:t>Teen</w:t>
                    </w:r>
                    <w:proofErr w:type="spellEnd"/>
                    <w:r>
                      <w:rPr>
                        <w:rFonts w:ascii="Arial Narrow" w:hAnsi="Arial Narrow"/>
                      </w:rPr>
                      <w:t xml:space="preserve"> STAR</w:t>
                    </w:r>
                  </w:p>
                </w:txbxContent>
              </v:textbox>
            </v:shape>
          </w:pict>
        </mc:Fallback>
      </mc:AlternateContent>
    </w:r>
    <w:r w:rsidR="00C40E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6985</wp:posOffset>
              </wp:positionV>
              <wp:extent cx="2400300" cy="571500"/>
              <wp:effectExtent l="0" t="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5B1" w:rsidRDefault="00C145B1" w:rsidP="008A5356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</w:p>
                        <w:p w:rsidR="00C145B1" w:rsidRDefault="00C145B1" w:rsidP="008A5356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34pt;margin-top:.55pt;width:18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" stroked="f">
              <v:textbox>
                <w:txbxContent>
                  <w:p w:rsidR="00C145B1" w:rsidRDefault="00C145B1" w:rsidP="008A5356">
                    <w:pPr>
                      <w:jc w:val="right"/>
                      <w:rPr>
                        <w:rFonts w:ascii="Arial Narrow" w:hAnsi="Arial Narrow"/>
                      </w:rPr>
                    </w:pPr>
                  </w:p>
                  <w:p w:rsidR="00C145B1" w:rsidRDefault="00C145B1" w:rsidP="008A5356">
                    <w:pPr>
                      <w:jc w:val="right"/>
                      <w:rPr>
                        <w:rFonts w:ascii="Arial Narrow" w:hAnsi="Arial Narrow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A5DA1" w:rsidRPr="00162331" w:rsidRDefault="006A5DA1" w:rsidP="006A5DA1">
    <w:pPr>
      <w:pStyle w:val="Encabezado"/>
      <w:rPr>
        <w:b/>
      </w:rPr>
    </w:pPr>
    <w:r>
      <w:rPr>
        <w:b/>
      </w:rPr>
      <w:t xml:space="preserve">     </w:t>
    </w:r>
    <w:proofErr w:type="spellStart"/>
    <w:r w:rsidRPr="00162331">
      <w:rPr>
        <w:b/>
      </w:rPr>
      <w:t>Teen</w:t>
    </w:r>
    <w:proofErr w:type="spellEnd"/>
    <w:r w:rsidRPr="00162331">
      <w:rPr>
        <w:b/>
      </w:rPr>
      <w:t xml:space="preserve"> STAR</w:t>
    </w:r>
  </w:p>
  <w:p w:rsidR="006A5DA1" w:rsidRDefault="006A5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08"/>
    <w:rsid w:val="0001750C"/>
    <w:rsid w:val="000C62B3"/>
    <w:rsid w:val="001521DC"/>
    <w:rsid w:val="001C2201"/>
    <w:rsid w:val="00200272"/>
    <w:rsid w:val="003C1FE9"/>
    <w:rsid w:val="00420EEE"/>
    <w:rsid w:val="00427307"/>
    <w:rsid w:val="00477430"/>
    <w:rsid w:val="004D2606"/>
    <w:rsid w:val="004D507B"/>
    <w:rsid w:val="0054566A"/>
    <w:rsid w:val="0059336F"/>
    <w:rsid w:val="0065349B"/>
    <w:rsid w:val="00682D8A"/>
    <w:rsid w:val="00690907"/>
    <w:rsid w:val="006A5DA1"/>
    <w:rsid w:val="00724976"/>
    <w:rsid w:val="0073327B"/>
    <w:rsid w:val="00747950"/>
    <w:rsid w:val="007A79AD"/>
    <w:rsid w:val="007B4955"/>
    <w:rsid w:val="007D53E4"/>
    <w:rsid w:val="008A5356"/>
    <w:rsid w:val="00922D94"/>
    <w:rsid w:val="009844DB"/>
    <w:rsid w:val="00A34405"/>
    <w:rsid w:val="00A437E9"/>
    <w:rsid w:val="00A71BE5"/>
    <w:rsid w:val="00AC6AC6"/>
    <w:rsid w:val="00AF32DE"/>
    <w:rsid w:val="00B2044D"/>
    <w:rsid w:val="00B62370"/>
    <w:rsid w:val="00B80539"/>
    <w:rsid w:val="00BD1D08"/>
    <w:rsid w:val="00BF6DA4"/>
    <w:rsid w:val="00C145B1"/>
    <w:rsid w:val="00C40EEE"/>
    <w:rsid w:val="00C56055"/>
    <w:rsid w:val="00C67151"/>
    <w:rsid w:val="00D4359C"/>
    <w:rsid w:val="00E569B1"/>
    <w:rsid w:val="00E91E1A"/>
    <w:rsid w:val="00EC2EAE"/>
    <w:rsid w:val="00F5750E"/>
    <w:rsid w:val="00F61B57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A4BF1"/>
  <w15:docId w15:val="{AC9FEDD0-BAA7-4381-B6AE-6742650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A53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535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PSICÓLOGA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Mayte Richard Lavin</cp:lastModifiedBy>
  <cp:revision>4</cp:revision>
  <cp:lastPrinted>2011-10-14T09:21:00Z</cp:lastPrinted>
  <dcterms:created xsi:type="dcterms:W3CDTF">2019-09-15T18:15:00Z</dcterms:created>
  <dcterms:modified xsi:type="dcterms:W3CDTF">2019-09-17T18:42:00Z</dcterms:modified>
</cp:coreProperties>
</file>